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21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  <w:t>广西卫生系列</w:t>
      </w:r>
      <w:r>
        <w:rPr>
          <w:rFonts w:ascii="Times New Roman" w:hAnsi="Times New Roman" w:eastAsia="方正小标宋简体" w:cs="Times New Roman"/>
          <w:color w:val="auto"/>
          <w:kern w:val="21"/>
          <w:sz w:val="44"/>
          <w:szCs w:val="44"/>
          <w:highlight w:val="none"/>
        </w:rPr>
        <w:t>高级职称评审破格申报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21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  <w:t>审批表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宋体" w:cs="Times New Roman"/>
          <w:color w:val="auto"/>
          <w:kern w:val="21"/>
          <w:szCs w:val="20"/>
          <w:highlight w:val="none"/>
          <w:u w:val="single"/>
        </w:rPr>
      </w:pPr>
      <w:r>
        <w:rPr>
          <w:rFonts w:ascii="Times New Roman" w:hAnsi="Times New Roman" w:eastAsia="宋体" w:cs="Times New Roman"/>
          <w:color w:val="auto"/>
          <w:kern w:val="21"/>
          <w:szCs w:val="20"/>
          <w:highlight w:val="none"/>
        </w:rPr>
        <w:t xml:space="preserve">单  位： </w:t>
      </w:r>
    </w:p>
    <w:tbl>
      <w:tblPr>
        <w:tblStyle w:val="2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90"/>
        <w:gridCol w:w="992"/>
        <w:gridCol w:w="992"/>
        <w:gridCol w:w="1985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现专业技术职称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现专业技术职称取得时间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6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符合的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破格条件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 xml:space="preserve">（并附有关证书及材料）               </w:t>
            </w:r>
          </w:p>
        </w:tc>
        <w:tc>
          <w:tcPr>
            <w:tcW w:w="78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 xml:space="preserve"> 申请人签名：                 年    月 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8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 xml:space="preserve">（盖章）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1"/>
                <w:sz w:val="24"/>
                <w:szCs w:val="24"/>
                <w:highlight w:val="none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6F9D611B"/>
    <w:rsid w:val="6F9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2022-09-13T10:16:00Z</dcterms:created>
  <dc:creator>worker</dc:creator>
  <cp:lastModifiedBy>worker</cp:lastModifiedBy>
  <dcterms:modified xsi:type="dcterms:W3CDTF">2022-09-13T10:17:13Z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86A1BAA4E6DC4BE2AB4C4A57B264BC6D</vt:lpwstr>
  </property>
</Properties>
</file>